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3ECA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附件：</w:t>
      </w:r>
    </w:p>
    <w:p w14:paraId="50297CB7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医疗保障学院“阅读点燃科研之光”读书月图书推荐登记表</w:t>
      </w:r>
    </w:p>
    <w:tbl>
      <w:tblPr>
        <w:tblStyle w:val="5"/>
        <w:tblpPr w:leftFromText="180" w:rightFromText="180" w:vertAnchor="text" w:horzAnchor="page" w:tblpX="1681" w:tblpY="800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60"/>
        <w:gridCol w:w="1170"/>
        <w:gridCol w:w="2043"/>
        <w:gridCol w:w="1925"/>
        <w:gridCol w:w="1351"/>
        <w:gridCol w:w="681"/>
      </w:tblGrid>
      <w:tr w14:paraId="629C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47" w:type="dxa"/>
            <w:vAlign w:val="center"/>
          </w:tcPr>
          <w:p w14:paraId="3E83DAC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 w14:paraId="1DEC7E6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书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170" w:type="dxa"/>
            <w:vAlign w:val="center"/>
          </w:tcPr>
          <w:p w14:paraId="61F1093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出版社</w:t>
            </w:r>
          </w:p>
        </w:tc>
        <w:tc>
          <w:tcPr>
            <w:tcW w:w="2043" w:type="dxa"/>
            <w:vAlign w:val="center"/>
          </w:tcPr>
          <w:p w14:paraId="6D303C01">
            <w:pPr>
              <w:bidi w:val="0"/>
              <w:jc w:val="center"/>
              <w:rPr>
                <w:rFonts w:hint="eastAsia" w:ascii="黑体" w:hAnsi="黑体" w:eastAsia="黑体" w:cs="黑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CN/ISSN/ISBN编号</w:t>
            </w:r>
          </w:p>
        </w:tc>
        <w:tc>
          <w:tcPr>
            <w:tcW w:w="1925" w:type="dxa"/>
            <w:vAlign w:val="center"/>
          </w:tcPr>
          <w:p w14:paraId="3DB9134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作者</w:t>
            </w:r>
          </w:p>
        </w:tc>
        <w:tc>
          <w:tcPr>
            <w:tcW w:w="1351" w:type="dxa"/>
            <w:vAlign w:val="center"/>
          </w:tcPr>
          <w:p w14:paraId="049D421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出版年月</w:t>
            </w:r>
          </w:p>
        </w:tc>
        <w:tc>
          <w:tcPr>
            <w:tcW w:w="681" w:type="dxa"/>
            <w:vAlign w:val="center"/>
          </w:tcPr>
          <w:p w14:paraId="288F2DC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</w:tr>
      <w:tr w14:paraId="7C6B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2D4177B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60" w:type="dxa"/>
            <w:vAlign w:val="center"/>
          </w:tcPr>
          <w:p w14:paraId="2E63FB0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1B3AEF4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13E1CB5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29A0FE7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61F2DAB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6C43A20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0D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50C75B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60" w:type="dxa"/>
            <w:vAlign w:val="center"/>
          </w:tcPr>
          <w:p w14:paraId="0EF93C7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73B8B66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289AB50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7766943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2C339CE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631C879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1C8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6DB2CCC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60" w:type="dxa"/>
            <w:vAlign w:val="center"/>
          </w:tcPr>
          <w:p w14:paraId="07B9094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2A14600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30E4118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595EE45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6E1C580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165DF77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672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6E2547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60" w:type="dxa"/>
            <w:vAlign w:val="center"/>
          </w:tcPr>
          <w:p w14:paraId="4EC0A65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0A5D29B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6D2280D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347363E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12D60C0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191724D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67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7FBDCB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60" w:type="dxa"/>
            <w:vAlign w:val="center"/>
          </w:tcPr>
          <w:p w14:paraId="1474815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542AD47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684D779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608E6ED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4D1D924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383CB2A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B11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65B3F4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60" w:type="dxa"/>
            <w:vAlign w:val="center"/>
          </w:tcPr>
          <w:p w14:paraId="302F085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1EAB161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184448F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1047B10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251E616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326E785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80F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1B19AC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60" w:type="dxa"/>
            <w:vAlign w:val="center"/>
          </w:tcPr>
          <w:p w14:paraId="613EAB7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260686C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031D760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3C9CA0B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4769314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22AF994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161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527569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60" w:type="dxa"/>
            <w:vAlign w:val="center"/>
          </w:tcPr>
          <w:p w14:paraId="3EEAE70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25B8612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59DCE47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6292CD9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76F426C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483AE9D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9FA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064C49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60" w:type="dxa"/>
            <w:vAlign w:val="center"/>
          </w:tcPr>
          <w:p w14:paraId="5002064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1EED983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6CF342C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5DE6D27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78472D1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64C8F54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3C3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  <w:vAlign w:val="center"/>
          </w:tcPr>
          <w:p w14:paraId="1EDF92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60" w:type="dxa"/>
            <w:vAlign w:val="center"/>
          </w:tcPr>
          <w:p w14:paraId="588FBBB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02C2A3E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vAlign w:val="center"/>
          </w:tcPr>
          <w:p w14:paraId="7FEC06E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4350DDF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1" w:type="dxa"/>
            <w:vAlign w:val="center"/>
          </w:tcPr>
          <w:p w14:paraId="0EE8385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 w14:paraId="55913664"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328AD609">
      <w:pPr>
        <w:rPr>
          <w:rFonts w:hint="eastAsia"/>
          <w:lang w:eastAsia="zh-CN"/>
        </w:rPr>
      </w:pPr>
    </w:p>
    <w:p w14:paraId="521F75E3"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eastAsia="zh-CN"/>
        </w:rPr>
        <w:t>科室：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</w:p>
    <w:p w14:paraId="45BDA2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2741"/>
    <w:rsid w:val="360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2025-04-25T08:27:00Z</dcterms:created>
  <dc:creator>玲珑骰子</dc:creator>
  <cp:lastModifiedBy>玲珑骰子</cp:lastModifiedBy>
  <dcterms:modified xsi:type="dcterms:W3CDTF">2025-04-25T08:28:39Z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4FB501B47BAE405C959E2A98E25908F3_11</vt:lpwstr>
  </property>
  <property fmtid="{D5CDD505-2E9C-101B-9397-08002B2CF9AE}" pid="4" name="KSOTemplateDocerSaveRecord">
    <vt:lpwstr>eyJoZGlkIjoiYzk0MmU0YjNmYWFlYjcxNDgwNWNjMDZhZTkyNmYwNDciLCJ1c2VySWQiOiIxMTQzMTg0MTM0In0=</vt:lpwstr>
  </property>
</Properties>
</file>